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38" w:rsidRDefault="00D74F83" w:rsidP="00560F38">
      <w:pPr>
        <w:pStyle w:val="aa"/>
      </w:pPr>
      <w:r>
        <w:t xml:space="preserve"> </w:t>
      </w:r>
      <w:r w:rsidR="00560F38">
        <w:rPr>
          <w:noProof/>
        </w:rPr>
        <w:drawing>
          <wp:inline distT="0" distB="0" distL="0" distR="0">
            <wp:extent cx="5936979" cy="8161020"/>
            <wp:effectExtent l="19050" t="0" r="6621" b="0"/>
            <wp:docPr id="1" name="Рисунок 1" descr="C:\Users\Ляки 2\Downloads\2026-06-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ки 2\Downloads\2026-06-24_001.jpg"/>
                    <pic:cNvPicPr>
                      <a:picLocks noChangeAspect="1" noChangeArrowheads="1"/>
                    </pic:cNvPicPr>
                  </pic:nvPicPr>
                  <pic:blipFill>
                    <a:blip r:embed="rId4" cstate="print"/>
                    <a:srcRect/>
                    <a:stretch>
                      <a:fillRect/>
                    </a:stretch>
                  </pic:blipFill>
                  <pic:spPr bwMode="auto">
                    <a:xfrm>
                      <a:off x="0" y="0"/>
                      <a:ext cx="5936979" cy="8161020"/>
                    </a:xfrm>
                    <a:prstGeom prst="rect">
                      <a:avLst/>
                    </a:prstGeom>
                    <a:noFill/>
                    <a:ln w="9525">
                      <a:noFill/>
                      <a:miter lim="800000"/>
                      <a:headEnd/>
                      <a:tailEnd/>
                    </a:ln>
                  </pic:spPr>
                </pic:pic>
              </a:graphicData>
            </a:graphic>
          </wp:inline>
        </w:drawing>
      </w:r>
    </w:p>
    <w:p w:rsidR="00D74F83" w:rsidRDefault="00D74F83" w:rsidP="00D74F83">
      <w:pPr>
        <w:pStyle w:val="11"/>
      </w:pPr>
      <w:r>
        <w:t xml:space="preserve">                                                   </w:t>
      </w:r>
    </w:p>
    <w:p w:rsidR="00560F38" w:rsidRDefault="00560F38" w:rsidP="00D74F83">
      <w:pPr>
        <w:pStyle w:val="a5"/>
        <w:jc w:val="center"/>
        <w:rPr>
          <w:b/>
          <w:bCs/>
          <w:lang w:val="en-US"/>
        </w:rPr>
      </w:pPr>
    </w:p>
    <w:p w:rsidR="00D74F83" w:rsidRPr="00F23DBA" w:rsidRDefault="00D74F83" w:rsidP="00D74F83">
      <w:pPr>
        <w:pStyle w:val="a5"/>
        <w:jc w:val="center"/>
        <w:rPr>
          <w:b/>
          <w:color w:val="000000"/>
          <w:w w:val="100"/>
        </w:rPr>
      </w:pPr>
      <w:r w:rsidRPr="00F23DBA">
        <w:rPr>
          <w:b/>
          <w:bCs/>
        </w:rPr>
        <w:lastRenderedPageBreak/>
        <w:t xml:space="preserve">Дополнительное соглашение </w:t>
      </w:r>
    </w:p>
    <w:p w:rsidR="00F23DBA" w:rsidRDefault="00D74F83" w:rsidP="00F23DBA">
      <w:pPr>
        <w:spacing w:line="273" w:lineRule="auto"/>
        <w:rPr>
          <w:rFonts w:ascii="Times New Roman" w:hAnsi="Times New Roman" w:cs="Times New Roman"/>
          <w:b/>
          <w:bCs/>
        </w:rPr>
      </w:pPr>
      <w:r w:rsidRPr="00F23DBA">
        <w:rPr>
          <w:rFonts w:ascii="Times New Roman" w:hAnsi="Times New Roman" w:cs="Times New Roman"/>
          <w:b/>
          <w:bCs/>
        </w:rPr>
        <w:t>между администрацией и профсоюзным комитетом</w:t>
      </w:r>
      <w:r w:rsidR="00F23DBA" w:rsidRPr="00F23DBA">
        <w:rPr>
          <w:rFonts w:ascii="Times New Roman" w:hAnsi="Times New Roman" w:cs="Times New Roman"/>
          <w:b/>
          <w:bCs/>
        </w:rPr>
        <w:t xml:space="preserve"> </w:t>
      </w:r>
      <w:r w:rsidRPr="00F23DBA">
        <w:rPr>
          <w:rFonts w:ascii="Times New Roman" w:hAnsi="Times New Roman" w:cs="Times New Roman"/>
          <w:b/>
          <w:bCs/>
        </w:rPr>
        <w:t>муниципального бюджетного общеобразовательного учреждения «</w:t>
      </w:r>
      <w:proofErr w:type="spellStart"/>
      <w:r w:rsidRPr="00F23DBA">
        <w:rPr>
          <w:rFonts w:ascii="Times New Roman" w:hAnsi="Times New Roman" w:cs="Times New Roman"/>
          <w:b/>
          <w:bCs/>
        </w:rPr>
        <w:t>Лякинская</w:t>
      </w:r>
      <w:proofErr w:type="spellEnd"/>
      <w:r w:rsidRPr="00F23DBA">
        <w:rPr>
          <w:rFonts w:ascii="Times New Roman" w:hAnsi="Times New Roman" w:cs="Times New Roman"/>
          <w:b/>
          <w:bCs/>
        </w:rPr>
        <w:t xml:space="preserve"> основная общеобразовательная школа </w:t>
      </w:r>
      <w:proofErr w:type="spellStart"/>
      <w:r w:rsidRPr="00F23DBA">
        <w:rPr>
          <w:rFonts w:ascii="Times New Roman" w:hAnsi="Times New Roman" w:cs="Times New Roman"/>
          <w:b/>
          <w:bCs/>
        </w:rPr>
        <w:t>Сармановского</w:t>
      </w:r>
      <w:proofErr w:type="spellEnd"/>
      <w:r w:rsidRPr="00F23DBA">
        <w:rPr>
          <w:rFonts w:ascii="Times New Roman" w:hAnsi="Times New Roman" w:cs="Times New Roman"/>
          <w:b/>
          <w:bCs/>
        </w:rPr>
        <w:t xml:space="preserve"> муниципального района Республики Татарстан»</w:t>
      </w:r>
      <w:r w:rsidR="00F23DBA">
        <w:rPr>
          <w:rFonts w:ascii="Times New Roman" w:hAnsi="Times New Roman" w:cs="Times New Roman"/>
          <w:b/>
          <w:bCs/>
        </w:rPr>
        <w:t xml:space="preserve">  </w:t>
      </w:r>
      <w:r w:rsidRPr="00F23DBA">
        <w:rPr>
          <w:rFonts w:ascii="Times New Roman" w:hAnsi="Times New Roman" w:cs="Times New Roman"/>
        </w:rPr>
        <w:t>на 2024-2026 годы:</w:t>
      </w:r>
      <w:r w:rsidR="00F23DBA">
        <w:rPr>
          <w:rFonts w:ascii="Times New Roman" w:hAnsi="Times New Roman" w:cs="Times New Roman"/>
          <w:b/>
          <w:bCs/>
        </w:rPr>
        <w:t xml:space="preserve"> </w:t>
      </w:r>
    </w:p>
    <w:p w:rsidR="00D74F83" w:rsidRDefault="00D74F83" w:rsidP="00F23DBA">
      <w:pPr>
        <w:spacing w:line="273" w:lineRule="auto"/>
        <w:rPr>
          <w:rFonts w:ascii="Times New Roman" w:hAnsi="Times New Roman" w:cs="Times New Roman"/>
          <w:b/>
          <w:bCs/>
        </w:rPr>
      </w:pPr>
      <w:r>
        <w:rPr>
          <w:rFonts w:ascii="Times New Roman" w:hAnsi="Times New Roman" w:cs="Times New Roman"/>
          <w:bCs/>
        </w:rPr>
        <w:t xml:space="preserve">На основании внесения изменений и дополнений </w:t>
      </w:r>
      <w:r>
        <w:rPr>
          <w:rFonts w:ascii="Times New Roman" w:hAnsi="Times New Roman" w:cs="Times New Roman"/>
          <w:b/>
          <w:bCs/>
        </w:rPr>
        <w:t>в Терр</w:t>
      </w:r>
      <w:r w:rsidR="00E740FC">
        <w:rPr>
          <w:rFonts w:ascii="Times New Roman" w:hAnsi="Times New Roman" w:cs="Times New Roman"/>
          <w:b/>
          <w:bCs/>
        </w:rPr>
        <w:t>иториальное Соглашение между  исполнительным</w:t>
      </w:r>
      <w:bookmarkStart w:id="0" w:name="_GoBack"/>
      <w:bookmarkEnd w:id="0"/>
      <w:r>
        <w:rPr>
          <w:rFonts w:ascii="Times New Roman" w:hAnsi="Times New Roman" w:cs="Times New Roman"/>
          <w:b/>
          <w:bCs/>
        </w:rPr>
        <w:t xml:space="preserve"> комитет</w:t>
      </w:r>
      <w:r w:rsidR="00E740FC">
        <w:rPr>
          <w:rFonts w:ascii="Times New Roman" w:hAnsi="Times New Roman" w:cs="Times New Roman"/>
          <w:b/>
          <w:bCs/>
        </w:rPr>
        <w:t>ом</w:t>
      </w:r>
      <w:r>
        <w:rPr>
          <w:rFonts w:ascii="Times New Roman" w:hAnsi="Times New Roman" w:cs="Times New Roman"/>
          <w:b/>
          <w:bCs/>
        </w:rPr>
        <w:t xml:space="preserve"> </w:t>
      </w:r>
      <w:proofErr w:type="spellStart"/>
      <w:r>
        <w:rPr>
          <w:rFonts w:ascii="Times New Roman" w:hAnsi="Times New Roman" w:cs="Times New Roman"/>
          <w:b/>
          <w:bCs/>
        </w:rPr>
        <w:t>Сармановского</w:t>
      </w:r>
      <w:proofErr w:type="spellEnd"/>
      <w:r>
        <w:rPr>
          <w:rFonts w:ascii="Times New Roman" w:hAnsi="Times New Roman" w:cs="Times New Roman"/>
          <w:b/>
          <w:bCs/>
        </w:rPr>
        <w:t xml:space="preserve"> муниципального райо</w:t>
      </w:r>
      <w:r w:rsidR="00E740FC">
        <w:rPr>
          <w:rFonts w:ascii="Times New Roman" w:hAnsi="Times New Roman" w:cs="Times New Roman"/>
          <w:b/>
          <w:bCs/>
        </w:rPr>
        <w:t>на Республики Татарстан»,  о</w:t>
      </w:r>
      <w:r>
        <w:rPr>
          <w:rFonts w:ascii="Times New Roman" w:hAnsi="Times New Roman" w:cs="Times New Roman"/>
          <w:b/>
          <w:bCs/>
        </w:rPr>
        <w:t>тдел</w:t>
      </w:r>
      <w:r w:rsidR="00E740FC">
        <w:rPr>
          <w:rFonts w:ascii="Times New Roman" w:hAnsi="Times New Roman" w:cs="Times New Roman"/>
          <w:b/>
          <w:bCs/>
        </w:rPr>
        <w:t>ом</w:t>
      </w:r>
      <w:r>
        <w:rPr>
          <w:rFonts w:ascii="Times New Roman" w:hAnsi="Times New Roman" w:cs="Times New Roman"/>
          <w:b/>
          <w:bCs/>
        </w:rPr>
        <w:t xml:space="preserve"> образования Исполнительного комитета </w:t>
      </w:r>
      <w:proofErr w:type="spellStart"/>
      <w:r>
        <w:rPr>
          <w:rFonts w:ascii="Times New Roman" w:hAnsi="Times New Roman" w:cs="Times New Roman"/>
          <w:b/>
          <w:bCs/>
        </w:rPr>
        <w:t>Сармановского</w:t>
      </w:r>
      <w:proofErr w:type="spellEnd"/>
      <w:r>
        <w:rPr>
          <w:rFonts w:ascii="Times New Roman" w:hAnsi="Times New Roman" w:cs="Times New Roman"/>
          <w:b/>
          <w:bCs/>
        </w:rPr>
        <w:t xml:space="preserve"> муниципальн</w:t>
      </w:r>
      <w:r w:rsidR="00E740FC">
        <w:rPr>
          <w:rFonts w:ascii="Times New Roman" w:hAnsi="Times New Roman" w:cs="Times New Roman"/>
          <w:b/>
          <w:bCs/>
        </w:rPr>
        <w:t>ого района Республики Татарстан</w:t>
      </w:r>
      <w:r>
        <w:rPr>
          <w:rFonts w:ascii="Times New Roman" w:hAnsi="Times New Roman" w:cs="Times New Roman"/>
          <w:b/>
          <w:bCs/>
        </w:rPr>
        <w:t xml:space="preserve"> и </w:t>
      </w:r>
      <w:proofErr w:type="spellStart"/>
      <w:r>
        <w:rPr>
          <w:rFonts w:ascii="Times New Roman" w:hAnsi="Times New Roman" w:cs="Times New Roman"/>
          <w:b/>
          <w:bCs/>
        </w:rPr>
        <w:t>Сармановской</w:t>
      </w:r>
      <w:proofErr w:type="spellEnd"/>
      <w:r>
        <w:rPr>
          <w:rFonts w:ascii="Times New Roman" w:hAnsi="Times New Roman" w:cs="Times New Roman"/>
          <w:b/>
          <w:bCs/>
        </w:rPr>
        <w:t xml:space="preserve"> территориальной организацией Общероссийского Профсоюза образования на 2024-2026 гг.</w:t>
      </w:r>
    </w:p>
    <w:p w:rsidR="00D74F83" w:rsidRPr="00D74F83" w:rsidRDefault="00D74F83" w:rsidP="00D74F83">
      <w:pPr>
        <w:pStyle w:val="11"/>
        <w:jc w:val="both"/>
      </w:pPr>
      <w:r w:rsidRPr="00D74F83">
        <w:t xml:space="preserve">Стороны договорились внести следующие изменения и дополнения в коллективный договор </w:t>
      </w:r>
      <w:r w:rsidRPr="00D74F83">
        <w:rPr>
          <w:b/>
          <w:bCs/>
        </w:rPr>
        <w:t>муниципального бюджетного общеобразовательного учреждения «</w:t>
      </w:r>
      <w:proofErr w:type="spellStart"/>
      <w:r w:rsidRPr="00D74F83">
        <w:rPr>
          <w:b/>
          <w:bCs/>
        </w:rPr>
        <w:t>Лякинская</w:t>
      </w:r>
      <w:proofErr w:type="spellEnd"/>
      <w:r w:rsidRPr="00D74F83">
        <w:rPr>
          <w:b/>
          <w:bCs/>
        </w:rPr>
        <w:t xml:space="preserve"> основная общеобразовательная школа </w:t>
      </w:r>
      <w:proofErr w:type="spellStart"/>
      <w:r w:rsidRPr="00D74F83">
        <w:rPr>
          <w:b/>
          <w:bCs/>
        </w:rPr>
        <w:t>Сармановского</w:t>
      </w:r>
      <w:proofErr w:type="spellEnd"/>
      <w:r w:rsidRPr="00D74F83">
        <w:rPr>
          <w:b/>
          <w:bCs/>
        </w:rPr>
        <w:t xml:space="preserve"> муниципального района Республики Татарстан» </w:t>
      </w:r>
      <w:r w:rsidRPr="00D74F83">
        <w:t>на 2024-2026 годы:</w:t>
      </w:r>
    </w:p>
    <w:p w:rsidR="00D74F83" w:rsidRPr="00BE5609" w:rsidRDefault="00D74F83" w:rsidP="00D74F83">
      <w:pPr>
        <w:jc w:val="both"/>
        <w:rPr>
          <w:rFonts w:ascii="Times New Roman" w:hAnsi="Times New Roman" w:cs="Times New Roman"/>
          <w:b/>
        </w:rPr>
      </w:pPr>
      <w:r>
        <w:rPr>
          <w:rFonts w:ascii="Times New Roman" w:hAnsi="Times New Roman" w:cs="Times New Roman"/>
        </w:rPr>
        <w:t xml:space="preserve"> </w:t>
      </w:r>
      <w:r w:rsidRPr="00BE5609">
        <w:rPr>
          <w:rFonts w:ascii="Times New Roman" w:hAnsi="Times New Roman" w:cs="Times New Roman"/>
          <w:b/>
          <w:color w:val="0F0F0F"/>
          <w:kern w:val="36"/>
        </w:rPr>
        <w:t xml:space="preserve">Раздел III </w:t>
      </w:r>
      <w:r w:rsidRPr="00BE5609">
        <w:rPr>
          <w:rFonts w:ascii="Times New Roman" w:hAnsi="Times New Roman" w:cs="Times New Roman"/>
          <w:b/>
          <w:color w:val="1C1C1C"/>
          <w:kern w:val="36"/>
        </w:rPr>
        <w:t>.</w:t>
      </w:r>
      <w:r w:rsidRPr="00BE5609">
        <w:rPr>
          <w:rFonts w:ascii="Times New Roman" w:hAnsi="Times New Roman" w:cs="Times New Roman"/>
          <w:b/>
          <w:color w:val="111111"/>
          <w:kern w:val="36"/>
        </w:rPr>
        <w:t xml:space="preserve"> Рабочее </w:t>
      </w:r>
      <w:r w:rsidRPr="00BE5609">
        <w:rPr>
          <w:rFonts w:ascii="Times New Roman" w:hAnsi="Times New Roman" w:cs="Times New Roman"/>
          <w:b/>
          <w:color w:val="161616"/>
          <w:kern w:val="36"/>
        </w:rPr>
        <w:t xml:space="preserve">время </w:t>
      </w:r>
      <w:r w:rsidRPr="00BE5609">
        <w:rPr>
          <w:rFonts w:ascii="Times New Roman" w:hAnsi="Times New Roman" w:cs="Times New Roman"/>
          <w:b/>
          <w:color w:val="1F1F1F"/>
          <w:kern w:val="36"/>
        </w:rPr>
        <w:t xml:space="preserve">и </w:t>
      </w:r>
      <w:r w:rsidRPr="00BE5609">
        <w:rPr>
          <w:rFonts w:ascii="Times New Roman" w:hAnsi="Times New Roman" w:cs="Times New Roman"/>
          <w:b/>
          <w:color w:val="111111"/>
          <w:kern w:val="36"/>
        </w:rPr>
        <w:t xml:space="preserve">время </w:t>
      </w:r>
      <w:r w:rsidRPr="00BE5609">
        <w:rPr>
          <w:rFonts w:ascii="Times New Roman" w:hAnsi="Times New Roman" w:cs="Times New Roman"/>
          <w:b/>
          <w:color w:val="181818"/>
          <w:kern w:val="36"/>
        </w:rPr>
        <w:t>отдыха</w:t>
      </w:r>
    </w:p>
    <w:p w:rsidR="00D74F83" w:rsidRDefault="00D74F83" w:rsidP="00D74F83">
      <w:pPr>
        <w:spacing w:line="273" w:lineRule="auto"/>
        <w:rPr>
          <w:rFonts w:ascii="Times New Roman" w:hAnsi="Times New Roman" w:cs="Times New Roman"/>
          <w:b/>
        </w:rPr>
      </w:pPr>
      <w:r>
        <w:rPr>
          <w:rFonts w:ascii="Times New Roman" w:hAnsi="Times New Roman" w:cs="Times New Roman"/>
          <w:b/>
        </w:rPr>
        <w:t>Пункт 3 абзац первый изложить в следующей редакции:</w:t>
      </w:r>
    </w:p>
    <w:p w:rsidR="00D74F83" w:rsidRDefault="00D74F83" w:rsidP="00D74F83">
      <w:pPr>
        <w:spacing w:line="273" w:lineRule="auto"/>
        <w:jc w:val="both"/>
        <w:rPr>
          <w:rFonts w:ascii="Times New Roman" w:hAnsi="Times New Roman" w:cs="Times New Roman"/>
          <w:shd w:val="clear" w:color="auto" w:fill="FFFFFF"/>
        </w:rPr>
      </w:pPr>
      <w:r>
        <w:rPr>
          <w:rFonts w:ascii="Times New Roman" w:hAnsi="Times New Roman" w:cs="Times New Roman"/>
          <w:bCs/>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Pr>
          <w:rFonts w:ascii="Times New Roman" w:hAnsi="Times New Roman" w:cs="Times New Roman"/>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D74F83" w:rsidRDefault="00D74F83" w:rsidP="00D74F83">
      <w:pPr>
        <w:rPr>
          <w:rFonts w:ascii="Times New Roman" w:hAnsi="Times New Roman" w:cs="Times New Roman"/>
          <w:b/>
        </w:rPr>
      </w:pPr>
      <w:r>
        <w:rPr>
          <w:rFonts w:ascii="Times New Roman" w:hAnsi="Times New Roman" w:cs="Times New Roman"/>
          <w:b/>
        </w:rPr>
        <w:t>Пункт 3.1.7. изложить в следующей редакции:</w:t>
      </w:r>
    </w:p>
    <w:p w:rsidR="00D74F83" w:rsidRDefault="00D74F83" w:rsidP="00D74F83">
      <w:pPr>
        <w:jc w:val="both"/>
        <w:rPr>
          <w:rFonts w:ascii="Times New Roman" w:hAnsi="Times New Roman" w:cs="Times New Roman"/>
          <w:shd w:val="clear" w:color="auto" w:fill="FFFFFF"/>
        </w:rPr>
      </w:pPr>
      <w:r>
        <w:rPr>
          <w:rFonts w:ascii="Times New Roman" w:hAnsi="Times New Roman" w:cs="Times New Roman"/>
          <w:bCs/>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cs="Times New Roman"/>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w:t>
      </w:r>
      <w:r>
        <w:rPr>
          <w:rFonts w:ascii="Times New Roman" w:hAnsi="Times New Roman" w:cs="Times New Roman"/>
          <w:shd w:val="clear" w:color="auto" w:fill="FFFFFF"/>
        </w:rPr>
        <w:lastRenderedPageBreak/>
        <w:t>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D74F83" w:rsidRDefault="00D74F83" w:rsidP="00D74F83">
      <w:pPr>
        <w:jc w:val="both"/>
        <w:rPr>
          <w:rFonts w:ascii="Times New Roman" w:hAnsi="Times New Roman" w:cs="Times New Roman"/>
          <w:b/>
          <w:bCs/>
          <w:shd w:val="clear" w:color="auto" w:fill="FFFFFF"/>
        </w:rPr>
      </w:pPr>
      <w:r>
        <w:rPr>
          <w:rFonts w:ascii="Times New Roman" w:hAnsi="Times New Roman" w:cs="Times New Roman"/>
          <w:b/>
          <w:bCs/>
          <w:shd w:val="clear" w:color="auto" w:fill="FFFFFF"/>
        </w:rPr>
        <w:t>Пункт 3.1.20 абзац первый изложить в следующей редакции:</w:t>
      </w:r>
    </w:p>
    <w:p w:rsidR="00D74F83" w:rsidRDefault="00D74F83" w:rsidP="00D74F83">
      <w:pPr>
        <w:jc w:val="both"/>
        <w:rPr>
          <w:rFonts w:ascii="Times New Roman" w:hAnsi="Times New Roman" w:cs="Times New Roman"/>
          <w:shd w:val="clear" w:color="auto" w:fill="FFFFFF"/>
        </w:rPr>
      </w:pPr>
      <w:r>
        <w:rPr>
          <w:rFonts w:ascii="Times New Roman" w:hAnsi="Times New Roman" w:cs="Times New Roman"/>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D74F83" w:rsidRDefault="00D74F83" w:rsidP="00D74F83">
      <w:pPr>
        <w:rPr>
          <w:rFonts w:ascii="Times New Roman" w:hAnsi="Times New Roman" w:cs="Times New Roman"/>
          <w:b/>
          <w:color w:val="000000"/>
        </w:rPr>
      </w:pPr>
      <w:r>
        <w:rPr>
          <w:rFonts w:ascii="Times New Roman" w:hAnsi="Times New Roman" w:cs="Times New Roman"/>
          <w:b/>
          <w:color w:val="000000"/>
        </w:rPr>
        <w:t xml:space="preserve"> Раздел </w:t>
      </w:r>
      <w:r>
        <w:rPr>
          <w:rFonts w:ascii="Times New Roman" w:hAnsi="Times New Roman" w:cs="Times New Roman"/>
          <w:b/>
          <w:color w:val="0F0F0F"/>
        </w:rPr>
        <w:t xml:space="preserve">III </w:t>
      </w:r>
      <w:r>
        <w:rPr>
          <w:rFonts w:ascii="Times New Roman" w:hAnsi="Times New Roman" w:cs="Times New Roman"/>
          <w:b/>
          <w:color w:val="000000"/>
        </w:rPr>
        <w:t>дополнить пунктом</w:t>
      </w:r>
    </w:p>
    <w:p w:rsidR="00D74F83" w:rsidRPr="00D74F83" w:rsidRDefault="00D74F83" w:rsidP="00D74F83">
      <w:pPr>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Cs/>
        </w:rPr>
        <w:t xml:space="preserve">3.2.4. </w:t>
      </w:r>
      <w:r>
        <w:rPr>
          <w:rFonts w:ascii="Times New Roman" w:hAnsi="Times New Roman" w:cs="Times New Roman"/>
          <w:shd w:val="clear" w:color="auto" w:fill="FFFFFF"/>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5" w:anchor="/multilink/70291362/paragraph/10555207/number/1" w:history="1">
        <w:r>
          <w:rPr>
            <w:rStyle w:val="15"/>
            <w:rFonts w:ascii="Times New Roman" w:hAnsi="Times New Roman" w:cs="Times New Roman"/>
            <w:color w:val="000000"/>
            <w:shd w:val="clear" w:color="auto" w:fill="FFFFFF"/>
          </w:rPr>
          <w:t>квалификационных справочниках</w:t>
        </w:r>
      </w:hyperlink>
      <w:r>
        <w:rPr>
          <w:rFonts w:ascii="Times New Roman" w:hAnsi="Times New Roman" w:cs="Times New Roman"/>
          <w:color w:val="000000"/>
          <w:shd w:val="clear" w:color="auto" w:fill="FFFFFF"/>
        </w:rPr>
        <w:t xml:space="preserve">, и (или) </w:t>
      </w:r>
      <w:hyperlink r:id="rId6" w:anchor="/document/57746200/entry/0" w:history="1">
        <w:r>
          <w:rPr>
            <w:rStyle w:val="15"/>
            <w:rFonts w:ascii="Times New Roman" w:hAnsi="Times New Roman" w:cs="Times New Roman"/>
            <w:color w:val="000000"/>
            <w:shd w:val="clear" w:color="auto" w:fill="FFFFFF"/>
          </w:rPr>
          <w:t>профессиональным стандартам</w:t>
        </w:r>
      </w:hyperlink>
      <w:r>
        <w:rPr>
          <w:rFonts w:ascii="Times New Roman" w:hAnsi="Times New Roman" w:cs="Times New Roman"/>
          <w:color w:val="000000"/>
          <w:shd w:val="clear" w:color="auto" w:fill="FFFFFF"/>
        </w:rPr>
        <w:t>,</w:t>
      </w:r>
      <w:r>
        <w:rPr>
          <w:rFonts w:ascii="Times New Roman" w:hAnsi="Times New Roman" w:cs="Times New Roman"/>
          <w:shd w:val="clear" w:color="auto" w:fill="FFFFFF"/>
        </w:rPr>
        <w:t xml:space="preserve"> если иное не установлено настоящим Федеральным законом.</w:t>
      </w:r>
    </w:p>
    <w:p w:rsidR="00D74F83" w:rsidRDefault="00D74F83" w:rsidP="00BE5609">
      <w:pPr>
        <w:shd w:val="clear" w:color="auto" w:fill="FFFFFF"/>
        <w:rPr>
          <w:rFonts w:ascii="Times New Roman" w:hAnsi="Times New Roman" w:cs="Times New Roman"/>
        </w:rPr>
      </w:pPr>
      <w:r>
        <w:rPr>
          <w:rFonts w:ascii="Times New Roman" w:hAnsi="Times New Roman" w:cs="Times New Roman"/>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D74F83" w:rsidRDefault="00D74F83" w:rsidP="00BE5609">
      <w:pPr>
        <w:shd w:val="clear" w:color="auto" w:fill="FFFFFF"/>
        <w:rPr>
          <w:rFonts w:ascii="Times New Roman" w:hAnsi="Times New Roman" w:cs="Times New Roman"/>
        </w:rPr>
      </w:pPr>
      <w:r>
        <w:rPr>
          <w:rFonts w:ascii="Times New Roman" w:hAnsi="Times New Roman" w:cs="Times New Roman"/>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D74F83" w:rsidRDefault="00D74F83" w:rsidP="00F23DBA">
      <w:pPr>
        <w:shd w:val="clear" w:color="auto" w:fill="FFFFFF"/>
        <w:rPr>
          <w:rFonts w:ascii="Times New Roman" w:hAnsi="Times New Roman" w:cs="Times New Roman"/>
        </w:rPr>
      </w:pPr>
      <w:r>
        <w:rPr>
          <w:rFonts w:ascii="Times New Roman" w:hAnsi="Times New Roman" w:cs="Times New Roman"/>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D74F83" w:rsidRDefault="00D74F83" w:rsidP="00D74F83">
      <w:pPr>
        <w:shd w:val="clear" w:color="auto" w:fill="FFFFFF"/>
        <w:jc w:val="both"/>
        <w:rPr>
          <w:rFonts w:ascii="Times New Roman" w:hAnsi="Times New Roman" w:cs="Times New Roman"/>
        </w:rPr>
      </w:pPr>
      <w:r>
        <w:rPr>
          <w:rFonts w:ascii="Times New Roman" w:hAnsi="Times New Roman" w:cs="Times New Roman"/>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D74F83" w:rsidRPr="00D74F83" w:rsidRDefault="00D74F83" w:rsidP="00D74F83">
      <w:pPr>
        <w:spacing w:line="273"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w:t>
      </w:r>
      <w:r>
        <w:rPr>
          <w:rFonts w:ascii="Times New Roman" w:hAnsi="Times New Roman" w:cs="Times New Roman"/>
          <w:b/>
          <w:color w:val="000000"/>
        </w:rPr>
        <w:t xml:space="preserve">Раздел </w:t>
      </w:r>
      <w:r>
        <w:rPr>
          <w:rFonts w:ascii="Times New Roman" w:hAnsi="Times New Roman" w:cs="Times New Roman"/>
          <w:b/>
          <w:color w:val="0F0F0F"/>
        </w:rPr>
        <w:t xml:space="preserve">III </w:t>
      </w:r>
      <w:r>
        <w:rPr>
          <w:rFonts w:ascii="Times New Roman" w:hAnsi="Times New Roman" w:cs="Times New Roman"/>
          <w:b/>
          <w:color w:val="000000"/>
        </w:rPr>
        <w:t>дополнить пунктом</w:t>
      </w:r>
    </w:p>
    <w:p w:rsidR="00D74F83" w:rsidRPr="00D74F83" w:rsidRDefault="00D74F83" w:rsidP="00D74F83">
      <w:pPr>
        <w:jc w:val="both"/>
        <w:rPr>
          <w:rFonts w:ascii="Times New Roman" w:eastAsia="Calibri" w:hAnsi="Times New Roman" w:cs="Times New Roman"/>
          <w:b/>
        </w:rPr>
      </w:pPr>
      <w:r>
        <w:rPr>
          <w:rFonts w:ascii="Times New Roman" w:eastAsia="Calibri" w:hAnsi="Times New Roman" w:cs="Times New Roman"/>
          <w:b/>
        </w:rPr>
        <w:t xml:space="preserve"> </w:t>
      </w:r>
      <w:r w:rsidRPr="00D74F83">
        <w:rPr>
          <w:rFonts w:ascii="Times New Roman" w:hAnsi="Times New Roman" w:cs="Times New Roman"/>
          <w:b/>
          <w:bCs/>
          <w:shd w:val="clear" w:color="auto" w:fill="FFFFFF"/>
        </w:rPr>
        <w:t>3.2.5</w:t>
      </w:r>
      <w:r w:rsidRPr="00D74F83">
        <w:rPr>
          <w:rFonts w:ascii="Times New Roman" w:hAnsi="Times New Roman" w:cs="Times New Roman"/>
          <w:b/>
          <w:bCs/>
          <w:shd w:val="clear" w:color="auto" w:fill="FFFFFF"/>
        </w:rPr>
        <w:tab/>
      </w:r>
      <w:r w:rsidRPr="00D74F83">
        <w:rPr>
          <w:rFonts w:ascii="Times New Roman" w:hAnsi="Times New Roman" w:cs="Times New Roman"/>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D74F83" w:rsidRDefault="00D74F83" w:rsidP="00D74F83">
      <w:pPr>
        <w:pStyle w:val="2"/>
        <w:jc w:val="both"/>
      </w:pPr>
      <w:r>
        <w:t xml:space="preserve"> - приостанавливать действие трудовых договоров на период прохождения военной службы (ч. 1 ст. 351.7 ТК РФ);</w:t>
      </w:r>
    </w:p>
    <w:p w:rsidR="00D74F83" w:rsidRDefault="00D74F83" w:rsidP="00D74F83">
      <w:pPr>
        <w:pStyle w:val="2"/>
        <w:jc w:val="both"/>
      </w:pPr>
      <w: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D74F83" w:rsidRDefault="00D74F83" w:rsidP="00D74F83">
      <w:pPr>
        <w:pStyle w:val="2"/>
        <w:jc w:val="both"/>
      </w:pPr>
      <w: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D74F83" w:rsidRDefault="00D74F83" w:rsidP="00D74F83">
      <w:pPr>
        <w:pStyle w:val="2"/>
        <w:jc w:val="both"/>
      </w:pPr>
      <w:r>
        <w:t xml:space="preserve">- возобновить действие трудового договора в день выхода демобилизованного работника на работу (ч. 8 ст. 351.7 ТК РФ); </w:t>
      </w:r>
    </w:p>
    <w:p w:rsidR="00D74F83" w:rsidRDefault="00D74F83" w:rsidP="00D74F83">
      <w:pPr>
        <w:pStyle w:val="2"/>
        <w:jc w:val="both"/>
      </w:pPr>
      <w: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D74F83" w:rsidRPr="00D74F83" w:rsidRDefault="00D74F83" w:rsidP="00D74F83">
      <w:pPr>
        <w:jc w:val="both"/>
        <w:rPr>
          <w:rFonts w:ascii="Times New Roman" w:hAnsi="Times New Roman" w:cs="Times New Roman"/>
          <w:b/>
          <w:bCs/>
          <w:highlight w:val="yellow"/>
        </w:rPr>
      </w:pPr>
      <w:r>
        <w:rPr>
          <w:rFonts w:ascii="Times New Roman" w:hAnsi="Times New Roman" w:cs="Times New Roman"/>
          <w:b/>
          <w:bCs/>
          <w:highlight w:val="yellow"/>
        </w:rPr>
        <w:t xml:space="preserve"> </w:t>
      </w:r>
      <w:r w:rsidRPr="00D74F83">
        <w:rPr>
          <w:rFonts w:ascii="Times New Roman" w:hAnsi="Times New Roman" w:cs="Times New Roman"/>
          <w:b/>
        </w:rPr>
        <w:t>Раздел IV Оплата и нормирование труда</w:t>
      </w:r>
    </w:p>
    <w:p w:rsidR="00D74F83" w:rsidRPr="00D74F83" w:rsidRDefault="00D74F83" w:rsidP="00D74F83">
      <w:pPr>
        <w:pStyle w:val="a5"/>
        <w:rPr>
          <w:rFonts w:eastAsia="MS Mincho"/>
        </w:rPr>
      </w:pPr>
      <w:r>
        <w:rPr>
          <w:rFonts w:eastAsia="MS Mincho"/>
        </w:rPr>
        <w:lastRenderedPageBreak/>
        <w:t xml:space="preserve"> </w:t>
      </w:r>
      <w:r>
        <w:rPr>
          <w:rFonts w:eastAsia="MS Mincho"/>
          <w:b/>
        </w:rPr>
        <w:t>Пункт 4.1.1.</w:t>
      </w:r>
      <w:r>
        <w:rPr>
          <w:rFonts w:eastAsia="Arial Unicode MS"/>
        </w:rPr>
        <w:t xml:space="preserve"> </w:t>
      </w:r>
      <w:r>
        <w:rPr>
          <w:b/>
        </w:rPr>
        <w:t>изложить в следующей редакции:</w:t>
      </w:r>
    </w:p>
    <w:p w:rsidR="00D74F83" w:rsidRDefault="00D74F83" w:rsidP="00D74F83">
      <w:pPr>
        <w:pStyle w:val="a5"/>
        <w:rPr>
          <w:rFonts w:eastAsia="MS Mincho"/>
        </w:rPr>
      </w:pPr>
      <w:r>
        <w:rPr>
          <w:b/>
        </w:rPr>
        <w:t xml:space="preserve"> </w:t>
      </w:r>
      <w:r>
        <w:rPr>
          <w:rFonts w:eastAsia="MS Mincho"/>
        </w:rPr>
        <w:t xml:space="preserve">Днями выплаты заработной платы являются: </w:t>
      </w:r>
    </w:p>
    <w:p w:rsidR="00D74F83" w:rsidRPr="00D74F83" w:rsidRDefault="00D74F83" w:rsidP="00D74F83">
      <w:pPr>
        <w:pStyle w:val="a5"/>
      </w:pPr>
      <w:r>
        <w:rPr>
          <w:color w:val="00B050"/>
        </w:rPr>
        <w:t xml:space="preserve"> </w:t>
      </w:r>
      <w:r w:rsidR="00BE5609">
        <w:t>за первую половину месяца – 14</w:t>
      </w:r>
      <w:r w:rsidRPr="00D74F83">
        <w:t xml:space="preserve">  числа каждого месяца;</w:t>
      </w:r>
    </w:p>
    <w:p w:rsidR="00D74F83" w:rsidRPr="00D74F83" w:rsidRDefault="00BE5609" w:rsidP="00D74F83">
      <w:pPr>
        <w:pStyle w:val="a5"/>
      </w:pPr>
      <w:r>
        <w:t xml:space="preserve"> за вторую половину месяца – 25</w:t>
      </w:r>
      <w:r w:rsidR="00D74F83" w:rsidRPr="00D74F83">
        <w:t xml:space="preserve"> числа каждого месяца, следующего за расчетным периодом.</w:t>
      </w:r>
    </w:p>
    <w:p w:rsidR="00D74F83" w:rsidRDefault="00D74F83" w:rsidP="00D74F83">
      <w:pPr>
        <w:pStyle w:val="a3"/>
        <w:contextualSpacing/>
        <w:jc w:val="both"/>
        <w:rPr>
          <w:rFonts w:ascii="Times New Roman" w:eastAsia="MS Mincho" w:hAnsi="Times New Roman"/>
        </w:rPr>
      </w:pPr>
      <w:r>
        <w:rPr>
          <w:rFonts w:ascii="Times New Roman" w:eastAsia="MS Mincho" w:hAnsi="Times New Roman"/>
        </w:rPr>
        <w:t>При совпадении дня выплаты с выходным или нерабочим праздничным днём выплата заработной платы производится накануне этого дня.</w:t>
      </w:r>
    </w:p>
    <w:p w:rsidR="00D74F83" w:rsidRPr="00D74F83" w:rsidRDefault="00D74F83" w:rsidP="00D74F83">
      <w:pPr>
        <w:jc w:val="both"/>
        <w:rPr>
          <w:rFonts w:ascii="Times New Roman" w:hAnsi="Times New Roman" w:cs="Times New Roman"/>
          <w:b/>
          <w:bCs/>
        </w:rPr>
      </w:pPr>
      <w:r>
        <w:rPr>
          <w:rFonts w:ascii="Times New Roman" w:hAnsi="Times New Roman" w:cs="Times New Roman"/>
          <w:b/>
          <w:bCs/>
        </w:rPr>
        <w:t xml:space="preserve"> Раздел </w:t>
      </w:r>
      <w:r w:rsidRPr="00D74F83">
        <w:rPr>
          <w:rFonts w:ascii="Times New Roman" w:hAnsi="Times New Roman" w:cs="Times New Roman"/>
          <w:b/>
          <w:bCs/>
          <w:caps/>
        </w:rPr>
        <w:t xml:space="preserve">V. </w:t>
      </w:r>
      <w:r w:rsidRPr="00D74F83">
        <w:rPr>
          <w:rFonts w:ascii="Times New Roman" w:hAnsi="Times New Roman" w:cs="Times New Roman"/>
          <w:b/>
          <w:bCs/>
        </w:rPr>
        <w:t xml:space="preserve"> Социальные гарантии и меры социальной поддержки</w:t>
      </w:r>
      <w:r w:rsidRPr="00D74F83">
        <w:rPr>
          <w:rFonts w:ascii="Times New Roman" w:hAnsi="Times New Roman" w:cs="Times New Roman"/>
        </w:rPr>
        <w:t xml:space="preserve"> </w:t>
      </w:r>
    </w:p>
    <w:p w:rsidR="00D74F83" w:rsidRPr="00D74F83" w:rsidRDefault="00D74F83" w:rsidP="00D74F83">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shd w:val="clear" w:color="auto" w:fill="FFFFFF"/>
        </w:rPr>
        <w:t>Пункт 5.2.1 дополнить абзацем:</w:t>
      </w:r>
    </w:p>
    <w:p w:rsidR="00D74F83" w:rsidRDefault="00D74F83" w:rsidP="00D74F83">
      <w:pPr>
        <w:pStyle w:val="2"/>
        <w:jc w:val="both"/>
        <w:rPr>
          <w:color w:val="000000"/>
          <w:shd w:val="clear" w:color="auto" w:fill="FFFFFF"/>
        </w:rPr>
      </w:pPr>
      <w:r>
        <w:rPr>
          <w:color w:val="333333"/>
          <w:shd w:val="clear" w:color="auto" w:fill="FFFFFF"/>
        </w:rPr>
        <w:t>О</w:t>
      </w:r>
      <w:r>
        <w:rPr>
          <w:color w:val="000000"/>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t xml:space="preserve">ре </w:t>
      </w:r>
      <w:hyperlink r:id="rId7" w:history="1">
        <w:r w:rsidRPr="00BE5609">
          <w:rPr>
            <w:rStyle w:val="a7"/>
            <w:color w:val="auto"/>
          </w:rPr>
          <w:t>среднего заработка</w:t>
        </w:r>
      </w:hyperlink>
      <w:r w:rsidRPr="00BE5609">
        <w:t xml:space="preserve"> и порядке, который устанавливается федеральными </w:t>
      </w:r>
      <w:hyperlink r:id="rId8" w:anchor="dst23" w:history="1">
        <w:r w:rsidRPr="00BE5609">
          <w:rPr>
            <w:rStyle w:val="a7"/>
            <w:color w:val="auto"/>
          </w:rPr>
          <w:t>законами</w:t>
        </w:r>
      </w:hyperlink>
      <w:r w:rsidRPr="00BE5609">
        <w:t xml:space="preserve">. </w:t>
      </w:r>
      <w:hyperlink r:id="rId9" w:anchor="dst100012" w:history="1">
        <w:r w:rsidRPr="00BE5609">
          <w:rPr>
            <w:rStyle w:val="a7"/>
            <w:color w:val="auto"/>
          </w:rPr>
          <w:t>Порядок</w:t>
        </w:r>
      </w:hyperlink>
      <w:r w:rsidRPr="00BE5609">
        <w:rPr>
          <w:shd w:val="clear" w:color="auto" w:fill="FFFFFF"/>
        </w:rPr>
        <w:t xml:space="preserve"> пр</w:t>
      </w:r>
      <w:r>
        <w:rPr>
          <w:color w:val="000000"/>
          <w:shd w:val="clear" w:color="auto" w:fill="FFFFFF"/>
        </w:rPr>
        <w:t>едоставления указанных дополнительных оплачиваемых выходных дней устанавливается Правительством Российской Федерации.</w:t>
      </w:r>
    </w:p>
    <w:p w:rsidR="00D74F83" w:rsidRDefault="00D74F83" w:rsidP="00D74F83">
      <w:pPr>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hAnsi="Times New Roman" w:cs="Times New Roman"/>
          <w:b/>
          <w:bCs/>
        </w:rPr>
        <w:t xml:space="preserve">Раздел </w:t>
      </w:r>
      <w:r>
        <w:rPr>
          <w:b/>
          <w:bCs/>
          <w:caps/>
        </w:rPr>
        <w:t xml:space="preserve">V. </w:t>
      </w:r>
      <w:r>
        <w:rPr>
          <w:rFonts w:ascii="Times New Roman" w:hAnsi="Times New Roman" w:cs="Times New Roman"/>
          <w:b/>
          <w:bCs/>
          <w:shd w:val="clear" w:color="auto" w:fill="FFFFFF"/>
        </w:rPr>
        <w:t>Дополнить пунктом 5.5</w:t>
      </w:r>
    </w:p>
    <w:p w:rsidR="00D74F83" w:rsidRPr="00D74F83" w:rsidRDefault="00D74F83" w:rsidP="00D74F83">
      <w:pPr>
        <w:jc w:val="both"/>
        <w:rPr>
          <w:rFonts w:ascii="Times New Roman" w:eastAsia="Calibri" w:hAnsi="Times New Roman" w:cs="Times New Roman"/>
          <w:b/>
        </w:rPr>
      </w:pPr>
      <w:r w:rsidRPr="00D74F83">
        <w:rPr>
          <w:rFonts w:ascii="Times New Roman" w:eastAsia="Calibri" w:hAnsi="Times New Roman" w:cs="Times New Roman"/>
          <w:b/>
        </w:rPr>
        <w:t xml:space="preserve"> </w:t>
      </w:r>
      <w:r w:rsidRPr="00D74F83">
        <w:rPr>
          <w:rFonts w:ascii="Times New Roman" w:hAnsi="Times New Roman" w:cs="Times New Roman"/>
        </w:rPr>
        <w:t>5.5</w:t>
      </w:r>
      <w:proofErr w:type="gramStart"/>
      <w:r w:rsidRPr="00D74F83">
        <w:rPr>
          <w:rFonts w:ascii="Times New Roman" w:hAnsi="Times New Roman" w:cs="Times New Roman"/>
        </w:rPr>
        <w:t xml:space="preserve">  О</w:t>
      </w:r>
      <w:proofErr w:type="gramEnd"/>
      <w:r w:rsidRPr="00D74F83">
        <w:rPr>
          <w:rFonts w:ascii="Times New Roman" w:hAnsi="Times New Roman" w:cs="Times New Roman"/>
        </w:rPr>
        <w:t>существлять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D74F83" w:rsidRDefault="00D74F83" w:rsidP="00D74F83">
      <w:pPr>
        <w:pStyle w:val="11"/>
      </w:pPr>
      <w: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D74F83" w:rsidRDefault="00D74F83" w:rsidP="00D74F83">
      <w:pPr>
        <w:pStyle w:val="11"/>
      </w:pPr>
      <w: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D74F83" w:rsidRDefault="00D74F83" w:rsidP="00D74F83">
      <w:pPr>
        <w:pStyle w:val="11"/>
      </w:pPr>
      <w:r>
        <w:t>- оплату за счет средств организации подписки на газету «Профсоюзная среда»;</w:t>
      </w:r>
    </w:p>
    <w:p w:rsidR="00D74F83" w:rsidRDefault="00D74F83" w:rsidP="00D74F83">
      <w:pPr>
        <w:pStyle w:val="11"/>
        <w:rPr>
          <w:strike/>
        </w:rPr>
      </w:pPr>
      <w:r>
        <w:t xml:space="preserve">- </w:t>
      </w:r>
      <w:r w:rsidRPr="00D74F83">
        <w:t>решение вопроса о предоставлении льготных кредитов работникам образования в соответствии</w:t>
      </w:r>
      <w:r w:rsidRPr="00D74F83">
        <w:rPr>
          <w:b/>
        </w:rPr>
        <w:t xml:space="preserve">  </w:t>
      </w:r>
      <w:r w:rsidRPr="00D74F83">
        <w:t xml:space="preserve">с </w:t>
      </w:r>
      <w:hyperlink r:id="rId10" w:history="1">
        <w:r w:rsidRPr="00D74F83">
          <w:rPr>
            <w:rStyle w:val="a7"/>
            <w:color w:val="auto"/>
          </w:rPr>
          <w:t>постановлением Правительства Российской Федерации от 17 декабря 2010 г. № 1050 «</w:t>
        </w:r>
      </w:hyperlink>
      <w: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560F38" w:rsidRDefault="00560F38" w:rsidP="00560F38">
      <w:pPr>
        <w:pStyle w:val="aa"/>
      </w:pPr>
      <w:r>
        <w:rPr>
          <w:noProof/>
        </w:rPr>
        <w:lastRenderedPageBreak/>
        <w:drawing>
          <wp:inline distT="0" distB="0" distL="0" distR="0">
            <wp:extent cx="5497830" cy="7557362"/>
            <wp:effectExtent l="19050" t="0" r="7620" b="0"/>
            <wp:docPr id="6" name="Рисунок 6" descr="C:\Users\Ляки 2\Downloads\2026-06-2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яки 2\Downloads\2026-06-24_002.jpg"/>
                    <pic:cNvPicPr>
                      <a:picLocks noChangeAspect="1" noChangeArrowheads="1"/>
                    </pic:cNvPicPr>
                  </pic:nvPicPr>
                  <pic:blipFill>
                    <a:blip r:embed="rId11" cstate="print"/>
                    <a:srcRect/>
                    <a:stretch>
                      <a:fillRect/>
                    </a:stretch>
                  </pic:blipFill>
                  <pic:spPr bwMode="auto">
                    <a:xfrm>
                      <a:off x="0" y="0"/>
                      <a:ext cx="5499700" cy="7559932"/>
                    </a:xfrm>
                    <a:prstGeom prst="rect">
                      <a:avLst/>
                    </a:prstGeom>
                    <a:noFill/>
                    <a:ln w="9525">
                      <a:noFill/>
                      <a:miter lim="800000"/>
                      <a:headEnd/>
                      <a:tailEnd/>
                    </a:ln>
                  </pic:spPr>
                </pic:pic>
              </a:graphicData>
            </a:graphic>
          </wp:inline>
        </w:drawing>
      </w:r>
    </w:p>
    <w:p w:rsidR="00560F38" w:rsidRDefault="00560F38" w:rsidP="00D74F83">
      <w:pPr>
        <w:pStyle w:val="11"/>
        <w:rPr>
          <w:lang w:val="en-US"/>
        </w:rPr>
      </w:pPr>
    </w:p>
    <w:p w:rsidR="00560F38" w:rsidRDefault="00560F38" w:rsidP="00560F38">
      <w:pPr>
        <w:pStyle w:val="aa"/>
      </w:pPr>
      <w:r>
        <w:rPr>
          <w:noProof/>
        </w:rPr>
        <w:lastRenderedPageBreak/>
        <w:drawing>
          <wp:inline distT="0" distB="0" distL="0" distR="0">
            <wp:extent cx="5371553" cy="7383780"/>
            <wp:effectExtent l="19050" t="0" r="547" b="0"/>
            <wp:docPr id="9" name="Рисунок 9" descr="C:\Users\Ляки 2\Downloads\2026-06-24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яки 2\Downloads\2026-06-24_003.jpg"/>
                    <pic:cNvPicPr>
                      <a:picLocks noChangeAspect="1" noChangeArrowheads="1"/>
                    </pic:cNvPicPr>
                  </pic:nvPicPr>
                  <pic:blipFill>
                    <a:blip r:embed="rId12" cstate="print"/>
                    <a:srcRect/>
                    <a:stretch>
                      <a:fillRect/>
                    </a:stretch>
                  </pic:blipFill>
                  <pic:spPr bwMode="auto">
                    <a:xfrm>
                      <a:off x="0" y="0"/>
                      <a:ext cx="5371369" cy="7383527"/>
                    </a:xfrm>
                    <a:prstGeom prst="rect">
                      <a:avLst/>
                    </a:prstGeom>
                    <a:noFill/>
                    <a:ln w="9525">
                      <a:noFill/>
                      <a:miter lim="800000"/>
                      <a:headEnd/>
                      <a:tailEnd/>
                    </a:ln>
                  </pic:spPr>
                </pic:pic>
              </a:graphicData>
            </a:graphic>
          </wp:inline>
        </w:drawing>
      </w:r>
    </w:p>
    <w:p w:rsidR="00560F38" w:rsidRDefault="00560F38" w:rsidP="00D74F83">
      <w:pPr>
        <w:pStyle w:val="11"/>
        <w:rPr>
          <w:lang w:val="en-US"/>
        </w:rPr>
      </w:pPr>
    </w:p>
    <w:sectPr w:rsidR="00560F38" w:rsidSect="004757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4F83"/>
    <w:rsid w:val="00407FD7"/>
    <w:rsid w:val="004757D4"/>
    <w:rsid w:val="00560F38"/>
    <w:rsid w:val="007B12B6"/>
    <w:rsid w:val="00BE5609"/>
    <w:rsid w:val="00CE001D"/>
    <w:rsid w:val="00D74F83"/>
    <w:rsid w:val="00E740FC"/>
    <w:rsid w:val="00F23D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F83"/>
    <w:pPr>
      <w:widowControl w:val="0"/>
      <w:autoSpaceDE w:val="0"/>
      <w:autoSpaceDN w:val="0"/>
      <w:adjustRightInd w:val="0"/>
      <w:spacing w:before="100" w:beforeAutospacing="1" w:after="100" w:afterAutospacing="1" w:line="240" w:lineRule="auto"/>
    </w:pPr>
    <w:rPr>
      <w:rFonts w:ascii="Arial" w:eastAsia="SimSun" w:hAnsi="Arial" w:cs="Arial"/>
      <w:sz w:val="24"/>
      <w:szCs w:val="24"/>
      <w:lang w:eastAsia="ru-RU"/>
    </w:rPr>
  </w:style>
  <w:style w:type="paragraph" w:styleId="1">
    <w:name w:val="heading 1"/>
    <w:basedOn w:val="a"/>
    <w:next w:val="a"/>
    <w:link w:val="10"/>
    <w:uiPriority w:val="99"/>
    <w:qFormat/>
    <w:rsid w:val="00D74F83"/>
    <w:pPr>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4F83"/>
    <w:rPr>
      <w:rFonts w:ascii="Arial" w:eastAsia="Times New Roman" w:hAnsi="Arial" w:cs="Arial"/>
      <w:b/>
      <w:bCs/>
      <w:color w:val="26282F"/>
      <w:sz w:val="24"/>
      <w:szCs w:val="24"/>
      <w:lang w:eastAsia="ru-RU"/>
    </w:rPr>
  </w:style>
  <w:style w:type="paragraph" w:customStyle="1" w:styleId="11">
    <w:name w:val="Без интервала1"/>
    <w:basedOn w:val="a"/>
    <w:rsid w:val="00D74F83"/>
    <w:pPr>
      <w:widowControl/>
      <w:autoSpaceDE/>
      <w:autoSpaceDN/>
      <w:adjustRightInd/>
    </w:pPr>
    <w:rPr>
      <w:rFonts w:ascii="Times New Roman" w:eastAsia="Calibri" w:hAnsi="Times New Roman" w:cs="Times New Roman"/>
    </w:rPr>
  </w:style>
  <w:style w:type="paragraph" w:styleId="a3">
    <w:name w:val="Plain Text"/>
    <w:basedOn w:val="a"/>
    <w:link w:val="a4"/>
    <w:uiPriority w:val="99"/>
    <w:unhideWhenUsed/>
    <w:rsid w:val="00D74F83"/>
    <w:pPr>
      <w:widowControl/>
      <w:autoSpaceDN/>
      <w:adjustRightInd/>
    </w:pPr>
    <w:rPr>
      <w:rFonts w:ascii="Courier New" w:eastAsia="Times New Roman" w:hAnsi="Courier New" w:cs="Times New Roman"/>
    </w:rPr>
  </w:style>
  <w:style w:type="character" w:customStyle="1" w:styleId="a4">
    <w:name w:val="Текст Знак"/>
    <w:basedOn w:val="a0"/>
    <w:link w:val="a3"/>
    <w:uiPriority w:val="99"/>
    <w:rsid w:val="00D74F83"/>
    <w:rPr>
      <w:rFonts w:ascii="Courier New" w:eastAsia="Times New Roman" w:hAnsi="Courier New" w:cs="Times New Roman"/>
      <w:sz w:val="24"/>
      <w:szCs w:val="24"/>
      <w:lang w:eastAsia="ru-RU"/>
    </w:rPr>
  </w:style>
  <w:style w:type="paragraph" w:styleId="a5">
    <w:name w:val="Body Text Indent"/>
    <w:basedOn w:val="a"/>
    <w:link w:val="a6"/>
    <w:uiPriority w:val="99"/>
    <w:unhideWhenUsed/>
    <w:rsid w:val="00D74F83"/>
    <w:pPr>
      <w:widowControl/>
      <w:autoSpaceDN/>
      <w:adjustRightInd/>
      <w:jc w:val="both"/>
    </w:pPr>
    <w:rPr>
      <w:rFonts w:ascii="Times New Roman" w:eastAsia="Times New Roman" w:hAnsi="Times New Roman" w:cs="Times New Roman"/>
      <w:w w:val="90"/>
    </w:rPr>
  </w:style>
  <w:style w:type="character" w:customStyle="1" w:styleId="a6">
    <w:name w:val="Основной текст с отступом Знак"/>
    <w:basedOn w:val="a0"/>
    <w:link w:val="a5"/>
    <w:uiPriority w:val="99"/>
    <w:rsid w:val="00D74F83"/>
    <w:rPr>
      <w:rFonts w:ascii="Times New Roman" w:eastAsia="Times New Roman" w:hAnsi="Times New Roman" w:cs="Times New Roman"/>
      <w:w w:val="90"/>
      <w:sz w:val="24"/>
      <w:szCs w:val="24"/>
      <w:lang w:eastAsia="ru-RU"/>
    </w:rPr>
  </w:style>
  <w:style w:type="paragraph" w:customStyle="1" w:styleId="2">
    <w:name w:val="Основной текст (2)"/>
    <w:basedOn w:val="a"/>
    <w:rsid w:val="00D74F83"/>
    <w:pPr>
      <w:widowControl/>
      <w:shd w:val="clear" w:color="auto" w:fill="FFFFFF"/>
      <w:autoSpaceDN/>
      <w:adjustRightInd/>
      <w:jc w:val="center"/>
    </w:pPr>
    <w:rPr>
      <w:rFonts w:ascii="Times New Roman" w:eastAsia="Times New Roman" w:hAnsi="Times New Roman" w:cs="Times New Roman"/>
    </w:rPr>
  </w:style>
  <w:style w:type="character" w:customStyle="1" w:styleId="15">
    <w:name w:val="15"/>
    <w:basedOn w:val="a0"/>
    <w:rsid w:val="00D74F83"/>
    <w:rPr>
      <w:rFonts w:ascii="Calibri" w:hAnsi="Calibri" w:cs="Calibri" w:hint="default"/>
      <w:color w:val="0000FF"/>
      <w:u w:val="single"/>
    </w:rPr>
  </w:style>
  <w:style w:type="character" w:styleId="a7">
    <w:name w:val="Hyperlink"/>
    <w:basedOn w:val="a0"/>
    <w:uiPriority w:val="99"/>
    <w:unhideWhenUsed/>
    <w:rsid w:val="00D74F83"/>
    <w:rPr>
      <w:color w:val="0000FF"/>
      <w:u w:val="single"/>
    </w:rPr>
  </w:style>
  <w:style w:type="paragraph" w:styleId="a8">
    <w:name w:val="Balloon Text"/>
    <w:basedOn w:val="a"/>
    <w:link w:val="a9"/>
    <w:uiPriority w:val="99"/>
    <w:semiHidden/>
    <w:unhideWhenUsed/>
    <w:rsid w:val="00E740FC"/>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E740FC"/>
    <w:rPr>
      <w:rFonts w:ascii="Segoe UI" w:eastAsia="SimSun" w:hAnsi="Segoe UI" w:cs="Segoe UI"/>
      <w:sz w:val="18"/>
      <w:szCs w:val="18"/>
      <w:lang w:eastAsia="ru-RU"/>
    </w:rPr>
  </w:style>
  <w:style w:type="paragraph" w:styleId="aa">
    <w:name w:val="Normal (Web)"/>
    <w:basedOn w:val="a"/>
    <w:uiPriority w:val="99"/>
    <w:semiHidden/>
    <w:unhideWhenUsed/>
    <w:rsid w:val="00560F38"/>
    <w:pPr>
      <w:widowControl/>
      <w:autoSpaceDE/>
      <w:autoSpaceDN/>
      <w:adjustRightInd/>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55756461">
      <w:bodyDiv w:val="1"/>
      <w:marLeft w:val="0"/>
      <w:marRight w:val="0"/>
      <w:marTop w:val="0"/>
      <w:marBottom w:val="0"/>
      <w:divBdr>
        <w:top w:val="none" w:sz="0" w:space="0" w:color="auto"/>
        <w:left w:val="none" w:sz="0" w:space="0" w:color="auto"/>
        <w:bottom w:val="none" w:sz="0" w:space="0" w:color="auto"/>
        <w:right w:val="none" w:sz="0" w:space="0" w:color="auto"/>
      </w:divBdr>
    </w:div>
    <w:div w:id="1125611666">
      <w:bodyDiv w:val="1"/>
      <w:marLeft w:val="0"/>
      <w:marRight w:val="0"/>
      <w:marTop w:val="0"/>
      <w:marBottom w:val="0"/>
      <w:divBdr>
        <w:top w:val="none" w:sz="0" w:space="0" w:color="auto"/>
        <w:left w:val="none" w:sz="0" w:space="0" w:color="auto"/>
        <w:bottom w:val="none" w:sz="0" w:space="0" w:color="auto"/>
        <w:right w:val="none" w:sz="0" w:space="0" w:color="auto"/>
      </w:divBdr>
    </w:div>
    <w:div w:id="1533495596">
      <w:bodyDiv w:val="1"/>
      <w:marLeft w:val="0"/>
      <w:marRight w:val="0"/>
      <w:marTop w:val="0"/>
      <w:marBottom w:val="0"/>
      <w:divBdr>
        <w:top w:val="none" w:sz="0" w:space="0" w:color="auto"/>
        <w:left w:val="none" w:sz="0" w:space="0" w:color="auto"/>
        <w:bottom w:val="none" w:sz="0" w:space="0" w:color="auto"/>
        <w:right w:val="none" w:sz="0" w:space="0" w:color="auto"/>
      </w:divBdr>
    </w:div>
    <w:div w:id="180430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103;&#1082;&#1080;%203\Downloads\&#1064;&#1082;&#1086;&#1083;&#1099;%20&#1048;&#1079;&#1084;&#1077;&#1085;&#1077;&#1085;&#1080;&#1103;%20&#1076;&#1086;&#1087;&#1086;&#1083;&#1085;&#1077;&#1085;&#1080;&#1103;%20%20&#1074;%20&#1050;&#1086;&#1083;&#1083;&#1077;&#1082;&#1090;&#1080;&#1074;&#1085;&#1099;&#1077;%20&#1076;&#1086;&#1075;&#1086;&#1074;&#1086;&#1088;&#1072;%20%202026.doc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34683/8ef79405b257cd35fc3c034658021cd2f12e81f8/"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1;&#1103;&#1082;&#1080;%203\Downloads\&#1064;&#1082;&#1086;&#1083;&#1099;%20&#1048;&#1079;&#1084;&#1077;&#1085;&#1077;&#1085;&#1080;&#1103;%20&#1076;&#1086;&#1087;&#1086;&#1083;&#1085;&#1077;&#1085;&#1080;&#1103;%20%20&#1074;%20&#1050;&#1086;&#1083;&#1083;&#1077;&#1082;&#1090;&#1080;&#1074;&#1085;&#1099;&#1077;%20&#1076;&#1086;&#1075;&#1086;&#1074;&#1086;&#1088;&#1072;%20%202026.docx" TargetMode="External"/><Relationship Id="rId11" Type="http://schemas.openxmlformats.org/officeDocument/2006/relationships/image" Target="media/image2.jpeg"/><Relationship Id="rId5" Type="http://schemas.openxmlformats.org/officeDocument/2006/relationships/hyperlink" Target="file:///C:\Users\&#1051;&#1103;&#1082;&#1080;%203\Downloads\&#1064;&#1082;&#1086;&#1083;&#1099;%20&#1048;&#1079;&#1084;&#1077;&#1085;&#1077;&#1085;&#1080;&#1103;%20&#1076;&#1086;&#1087;&#1086;&#1083;&#1085;&#1077;&#1085;&#1080;&#1103;%20%20&#1074;%20&#1050;&#1086;&#1083;&#1083;&#1077;&#1082;&#1090;&#1080;&#1074;&#1085;&#1099;&#1077;%20&#1076;&#1086;&#1075;&#1086;&#1074;&#1086;&#1088;&#1072;%20%202026.docx" TargetMode="External"/><Relationship Id="rId10" Type="http://schemas.openxmlformats.org/officeDocument/2006/relationships/hyperlink" Target="garantF1://12082235.0" TargetMode="External"/><Relationship Id="rId4" Type="http://schemas.openxmlformats.org/officeDocument/2006/relationships/image" Target="media/image1.jpeg"/><Relationship Id="rId9" Type="http://schemas.openxmlformats.org/officeDocument/2006/relationships/hyperlink" Target="file:///C:\Users\&#1051;&#1103;&#1082;&#1080;%203\Downloads\&#1064;&#1082;&#1086;&#1083;&#1099;%20&#1048;&#1079;&#1084;&#1077;&#1085;&#1077;&#1085;&#1080;&#1103;%20&#1076;&#1086;&#1087;&#1086;&#1083;&#1085;&#1077;&#1085;&#1080;&#1103;%20%20&#1074;%20&#1050;&#1086;&#1083;&#1083;&#1077;&#1082;&#1090;&#1080;&#1074;&#1085;&#1099;&#1077;%20&#1076;&#1086;&#1075;&#1086;&#1074;&#1086;&#1088;&#1072;%20%202026.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1846</Words>
  <Characters>10524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Ляки 3</dc:creator>
  <cp:lastModifiedBy>Ляки 2</cp:lastModifiedBy>
  <cp:revision>6</cp:revision>
  <cp:lastPrinted>2026-05-25T17:51:00Z</cp:lastPrinted>
  <dcterms:created xsi:type="dcterms:W3CDTF">2026-05-21T07:17:00Z</dcterms:created>
  <dcterms:modified xsi:type="dcterms:W3CDTF">2026-06-25T06:24:00Z</dcterms:modified>
</cp:coreProperties>
</file>